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CFED" w14:textId="0D2A3213" w:rsidR="00BE22E9" w:rsidRDefault="00BE22E9">
      <w:pPr>
        <w:pStyle w:val="BodyText"/>
        <w:spacing w:before="99"/>
        <w:rPr>
          <w:rFonts w:ascii="Times New Roman"/>
        </w:rPr>
      </w:pPr>
    </w:p>
    <w:p w14:paraId="6AC2B296" w14:textId="77777777" w:rsidR="00FA458F" w:rsidRDefault="00000000">
      <w:pPr>
        <w:ind w:left="1048" w:right="1103"/>
        <w:jc w:val="center"/>
        <w:rPr>
          <w:b/>
        </w:rPr>
      </w:pPr>
      <w:r>
        <w:rPr>
          <w:b/>
        </w:rPr>
        <w:t>KEPUTUSAN</w:t>
      </w:r>
      <w:r>
        <w:rPr>
          <w:b/>
          <w:spacing w:val="-6"/>
        </w:rPr>
        <w:t xml:space="preserve"> </w:t>
      </w:r>
      <w:r>
        <w:rPr>
          <w:b/>
        </w:rPr>
        <w:t>DEKAN</w:t>
      </w:r>
      <w:r>
        <w:rPr>
          <w:b/>
          <w:spacing w:val="-6"/>
        </w:rPr>
        <w:t xml:space="preserve"> </w:t>
      </w:r>
      <w:r>
        <w:rPr>
          <w:b/>
        </w:rPr>
        <w:t>FAKULTAS</w:t>
      </w:r>
      <w:r>
        <w:rPr>
          <w:b/>
          <w:spacing w:val="-6"/>
        </w:rPr>
        <w:t xml:space="preserve"> </w:t>
      </w:r>
      <w:r w:rsidR="00FA458F">
        <w:rPr>
          <w:b/>
        </w:rPr>
        <w:t>ILMU KOMPUTER</w:t>
      </w:r>
    </w:p>
    <w:p w14:paraId="572D8F36" w14:textId="26717C85" w:rsidR="00BE22E9" w:rsidRDefault="00000000">
      <w:pPr>
        <w:ind w:left="1048" w:right="1103"/>
        <w:jc w:val="center"/>
        <w:rPr>
          <w:b/>
        </w:rPr>
      </w:pPr>
      <w:r>
        <w:rPr>
          <w:b/>
        </w:rPr>
        <w:t>UNIVERSITAS</w:t>
      </w:r>
      <w:r w:rsidR="00FA458F">
        <w:rPr>
          <w:b/>
        </w:rPr>
        <w:t xml:space="preserve"> </w:t>
      </w:r>
      <w:r>
        <w:rPr>
          <w:b/>
        </w:rPr>
        <w:t>KATOLIK SOEGIJAPRANATA</w:t>
      </w:r>
    </w:p>
    <w:p w14:paraId="575905D3" w14:textId="3EE07A05" w:rsidR="00BE22E9" w:rsidRDefault="00000000" w:rsidP="00FA458F">
      <w:pPr>
        <w:jc w:val="center"/>
        <w:rPr>
          <w:b/>
        </w:rPr>
      </w:pPr>
      <w:r>
        <w:rPr>
          <w:b/>
        </w:rPr>
        <w:t>NOMOR</w:t>
      </w:r>
      <w:r>
        <w:rPr>
          <w:b/>
          <w:spacing w:val="-5"/>
        </w:rPr>
        <w:t xml:space="preserve"> </w:t>
      </w:r>
      <w:r w:rsidR="00230F43">
        <w:rPr>
          <w:b/>
          <w:spacing w:val="-5"/>
        </w:rPr>
        <w:t>265A/B.1/FIKOM/XI/2023</w:t>
      </w:r>
    </w:p>
    <w:p w14:paraId="0D415BA1" w14:textId="77777777" w:rsidR="00BE22E9" w:rsidRDefault="00BE22E9">
      <w:pPr>
        <w:pStyle w:val="BodyText"/>
        <w:rPr>
          <w:b/>
        </w:rPr>
      </w:pPr>
    </w:p>
    <w:p w14:paraId="1F64D927" w14:textId="77777777" w:rsidR="00BE22E9" w:rsidRDefault="00000000">
      <w:pPr>
        <w:ind w:left="1048" w:right="1106"/>
        <w:jc w:val="center"/>
        <w:rPr>
          <w:b/>
        </w:rPr>
      </w:pPr>
      <w:r>
        <w:rPr>
          <w:b/>
          <w:spacing w:val="-2"/>
        </w:rPr>
        <w:t>tentang</w:t>
      </w:r>
    </w:p>
    <w:p w14:paraId="7AEB6057" w14:textId="361BE37D" w:rsidR="00BE22E9" w:rsidRDefault="00E70028">
      <w:pPr>
        <w:spacing w:before="254"/>
        <w:ind w:right="57"/>
        <w:jc w:val="center"/>
        <w:rPr>
          <w:b/>
        </w:rPr>
      </w:pPr>
      <w:bookmarkStart w:id="0" w:name="_Hlk183938021"/>
      <w:r>
        <w:rPr>
          <w:b/>
        </w:rPr>
        <w:t>ROADMAP PENELITIAN</w:t>
      </w:r>
      <w:r w:rsidR="00795724">
        <w:rPr>
          <w:b/>
        </w:rPr>
        <w:t xml:space="preserve"> FAKULTAS</w:t>
      </w:r>
      <w:r w:rsidR="00795724">
        <w:rPr>
          <w:b/>
          <w:spacing w:val="-5"/>
        </w:rPr>
        <w:t xml:space="preserve"> </w:t>
      </w:r>
      <w:r w:rsidR="00FA458F">
        <w:rPr>
          <w:b/>
        </w:rPr>
        <w:t>ILMU KOMPUTER</w:t>
      </w:r>
      <w:r w:rsidR="00795724">
        <w:rPr>
          <w:b/>
          <w:spacing w:val="-7"/>
        </w:rPr>
        <w:t xml:space="preserve"> </w:t>
      </w:r>
      <w:r w:rsidR="00795724">
        <w:rPr>
          <w:b/>
        </w:rPr>
        <w:t>UNIVERSITAS KATOLIK SOEGIJAPRANATA</w:t>
      </w:r>
      <w:bookmarkEnd w:id="0"/>
      <w:r w:rsidR="00BC7C16">
        <w:rPr>
          <w:b/>
        </w:rPr>
        <w:t xml:space="preserve"> PERIODE TAHUN 2023-2025</w:t>
      </w:r>
    </w:p>
    <w:p w14:paraId="32DBEC22" w14:textId="77777777" w:rsidR="00BE22E9" w:rsidRDefault="00BE22E9">
      <w:pPr>
        <w:pStyle w:val="BodyText"/>
        <w:spacing w:before="53"/>
        <w:rPr>
          <w:b/>
        </w:rPr>
      </w:pPr>
    </w:p>
    <w:p w14:paraId="39FE9803" w14:textId="2C809830" w:rsidR="00BE22E9" w:rsidRDefault="00000000">
      <w:pPr>
        <w:spacing w:line="288" w:lineRule="auto"/>
        <w:ind w:left="1691" w:right="1749"/>
        <w:jc w:val="center"/>
        <w:rPr>
          <w:b/>
        </w:rPr>
      </w:pPr>
      <w:r>
        <w:rPr>
          <w:b/>
        </w:rPr>
        <w:t>DEKAN</w:t>
      </w:r>
      <w:r>
        <w:rPr>
          <w:b/>
          <w:spacing w:val="-10"/>
        </w:rPr>
        <w:t xml:space="preserve"> </w:t>
      </w:r>
      <w:r>
        <w:rPr>
          <w:b/>
        </w:rPr>
        <w:t>FAKULTAS</w:t>
      </w:r>
      <w:r>
        <w:rPr>
          <w:b/>
          <w:spacing w:val="-6"/>
        </w:rPr>
        <w:t xml:space="preserve"> </w:t>
      </w:r>
      <w:r w:rsidR="00FA458F">
        <w:rPr>
          <w:b/>
        </w:rPr>
        <w:t>ILMU KOMPUTER</w:t>
      </w:r>
      <w:r w:rsidR="00FA458F">
        <w:rPr>
          <w:b/>
        </w:rPr>
        <w:br/>
      </w:r>
      <w:r>
        <w:rPr>
          <w:b/>
        </w:rPr>
        <w:t>UNIVERSITAS KATOLIK SOEGIJAPRANATA</w:t>
      </w:r>
    </w:p>
    <w:p w14:paraId="771A85C0" w14:textId="77777777" w:rsidR="00BE22E9" w:rsidRDefault="00BE22E9">
      <w:pPr>
        <w:pStyle w:val="BodyText"/>
        <w:spacing w:before="149"/>
        <w:rPr>
          <w:b/>
        </w:rPr>
      </w:pPr>
    </w:p>
    <w:p w14:paraId="43BB2AF5" w14:textId="0644FEC4" w:rsidR="00820465" w:rsidRDefault="00000000" w:rsidP="00C70B7C">
      <w:pPr>
        <w:tabs>
          <w:tab w:val="left" w:pos="1560"/>
          <w:tab w:val="left" w:pos="1985"/>
          <w:tab w:val="left" w:pos="2357"/>
        </w:tabs>
        <w:ind w:left="2410" w:hanging="2410"/>
        <w:jc w:val="both"/>
      </w:pPr>
      <w:r>
        <w:t>Menimbang</w:t>
      </w:r>
      <w:r w:rsidRPr="00C70B7C">
        <w:t xml:space="preserve"> </w:t>
      </w:r>
      <w:r w:rsidR="00C70B7C">
        <w:tab/>
      </w:r>
      <w:r>
        <w:t>:</w:t>
      </w:r>
      <w:r w:rsidRPr="00C70B7C">
        <w:t xml:space="preserve"> </w:t>
      </w:r>
      <w:r w:rsidR="00FA458F" w:rsidRPr="00C70B7C">
        <w:t xml:space="preserve"> </w:t>
      </w:r>
      <w:r w:rsidR="00795724" w:rsidRPr="00C70B7C">
        <w:tab/>
      </w:r>
      <w:r>
        <w:t>a.</w:t>
      </w:r>
      <w:bookmarkStart w:id="1" w:name="_Hlk183159686"/>
      <w:r w:rsidR="005E128C" w:rsidRPr="00C70B7C">
        <w:tab/>
      </w:r>
      <w:r w:rsidR="00795724" w:rsidRPr="00C70B7C">
        <w:t xml:space="preserve">bahwa </w:t>
      </w:r>
      <w:r w:rsidR="00E70028">
        <w:t xml:space="preserve">minat dan gairah penelitian </w:t>
      </w:r>
      <w:r w:rsidR="00795724" w:rsidRPr="00C70B7C">
        <w:t xml:space="preserve">di Fakultas Ilmu Komputer </w:t>
      </w:r>
      <w:r w:rsidR="00EB4C89" w:rsidRPr="00C70B7C">
        <w:t xml:space="preserve">merupakan salah satu </w:t>
      </w:r>
      <w:r w:rsidR="00E70028">
        <w:t>indikasi meningkatnya iklim akademik di Fakultas Ilmu Komputer</w:t>
      </w:r>
      <w:r w:rsidR="00EB4C89" w:rsidRPr="00C70B7C">
        <w:t>;</w:t>
      </w:r>
    </w:p>
    <w:bookmarkEnd w:id="1"/>
    <w:p w14:paraId="7E632E9C" w14:textId="3D51BAA4" w:rsidR="00BE22E9" w:rsidRDefault="00C70B7C" w:rsidP="00C70B7C">
      <w:pPr>
        <w:pStyle w:val="ListParagraph"/>
        <w:numPr>
          <w:ilvl w:val="0"/>
          <w:numId w:val="2"/>
        </w:numPr>
        <w:tabs>
          <w:tab w:val="left" w:pos="2410"/>
        </w:tabs>
        <w:ind w:hanging="372"/>
        <w:jc w:val="both"/>
      </w:pPr>
      <w:r>
        <w:t>b</w:t>
      </w:r>
      <w:r w:rsidR="00EB4C89">
        <w:t xml:space="preserve">ahwa untuk mewujudkan </w:t>
      </w:r>
      <w:r w:rsidR="00E70028">
        <w:t xml:space="preserve">penelitian yang berdampak, bermakna, serta berkualitas, </w:t>
      </w:r>
      <w:r w:rsidR="00EB4C89">
        <w:t xml:space="preserve">perlu adanya </w:t>
      </w:r>
      <w:r w:rsidR="00E70028">
        <w:t>roadmap penelitian yang menjadi arahan dalam mencapai tujuan hilirisasi karya-karya penelitian di Fakultas Ilmu Komputer</w:t>
      </w:r>
      <w:r w:rsidR="00EB4C89">
        <w:t>;</w:t>
      </w:r>
    </w:p>
    <w:p w14:paraId="246641F4" w14:textId="72214A91" w:rsidR="00BE22E9" w:rsidRDefault="00C70B7C" w:rsidP="00C70B7C">
      <w:pPr>
        <w:pStyle w:val="ListParagraph"/>
        <w:numPr>
          <w:ilvl w:val="0"/>
          <w:numId w:val="2"/>
        </w:numPr>
        <w:tabs>
          <w:tab w:val="left" w:pos="2410"/>
        </w:tabs>
        <w:ind w:hanging="372"/>
        <w:jc w:val="both"/>
      </w:pPr>
      <w:r>
        <w:t>b</w:t>
      </w:r>
      <w:r w:rsidR="00EB4C89">
        <w:t>ahwa untuk mencapai tujuan tersebut, perlu ditetapkan dalam suatu Surat Keputusan Dekan.</w:t>
      </w:r>
    </w:p>
    <w:p w14:paraId="01FCFD85" w14:textId="50063900" w:rsidR="00BE22E9" w:rsidRDefault="00000000">
      <w:pPr>
        <w:pStyle w:val="BodyText"/>
        <w:tabs>
          <w:tab w:val="left" w:pos="1721"/>
        </w:tabs>
        <w:spacing w:before="255"/>
        <w:ind w:left="303"/>
      </w:pPr>
      <w:r>
        <w:rPr>
          <w:spacing w:val="-2"/>
        </w:rPr>
        <w:t>Mengingat</w:t>
      </w:r>
      <w:r>
        <w:tab/>
        <w:t>:</w:t>
      </w:r>
      <w:r>
        <w:rPr>
          <w:spacing w:val="76"/>
        </w:rPr>
        <w:t xml:space="preserve"> </w:t>
      </w:r>
      <w:r>
        <w:t>1.</w:t>
      </w:r>
      <w:r>
        <w:rPr>
          <w:spacing w:val="56"/>
          <w:w w:val="150"/>
        </w:rPr>
        <w:t xml:space="preserve"> </w:t>
      </w:r>
      <w:r>
        <w:t>Undang-Undang No.</w:t>
      </w:r>
      <w:r>
        <w:rPr>
          <w:spacing w:val="-1"/>
        </w:rPr>
        <w:t xml:space="preserve"> </w:t>
      </w:r>
      <w:r w:rsidR="006C10F8">
        <w:t>12</w:t>
      </w:r>
      <w:r>
        <w:rPr>
          <w:spacing w:val="-5"/>
        </w:rPr>
        <w:t xml:space="preserve"> </w:t>
      </w:r>
      <w:r>
        <w:t>tahun</w:t>
      </w:r>
      <w:r>
        <w:rPr>
          <w:spacing w:val="-2"/>
        </w:rPr>
        <w:t xml:space="preserve"> </w:t>
      </w:r>
      <w:r>
        <w:t>201</w:t>
      </w:r>
      <w:r w:rsidR="006C10F8">
        <w:t>2</w:t>
      </w:r>
      <w:r>
        <w:rPr>
          <w:spacing w:val="-2"/>
        </w:rPr>
        <w:t xml:space="preserve"> </w:t>
      </w:r>
      <w:r>
        <w:t>tentang</w:t>
      </w:r>
      <w:r>
        <w:rPr>
          <w:spacing w:val="-3"/>
        </w:rPr>
        <w:t xml:space="preserve"> </w:t>
      </w:r>
      <w:r>
        <w:rPr>
          <w:spacing w:val="-2"/>
        </w:rPr>
        <w:t>Pendidikan</w:t>
      </w:r>
      <w:r w:rsidR="00FA458F">
        <w:rPr>
          <w:spacing w:val="-2"/>
        </w:rPr>
        <w:t xml:space="preserve"> </w:t>
      </w:r>
      <w:r>
        <w:rPr>
          <w:spacing w:val="-2"/>
        </w:rPr>
        <w:t>Tinggi;</w:t>
      </w:r>
    </w:p>
    <w:p w14:paraId="61967C8E" w14:textId="40CC50E6" w:rsidR="00BE22E9" w:rsidRDefault="00000000">
      <w:pPr>
        <w:pStyle w:val="ListParagraph"/>
        <w:numPr>
          <w:ilvl w:val="0"/>
          <w:numId w:val="1"/>
        </w:numPr>
        <w:tabs>
          <w:tab w:val="left" w:pos="2309"/>
        </w:tabs>
        <w:spacing w:before="1"/>
        <w:ind w:right="128"/>
      </w:pPr>
      <w:r>
        <w:t xml:space="preserve">Undang-Undang </w:t>
      </w:r>
      <w:r w:rsidR="006C10F8">
        <w:t>No.</w:t>
      </w:r>
      <w:r>
        <w:t xml:space="preserve"> 1</w:t>
      </w:r>
      <w:r w:rsidR="006C10F8">
        <w:t>4</w:t>
      </w:r>
      <w:r>
        <w:t xml:space="preserve"> Tahun 20</w:t>
      </w:r>
      <w:r w:rsidR="006C10F8">
        <w:t>05</w:t>
      </w:r>
      <w:r>
        <w:t xml:space="preserve"> tentang</w:t>
      </w:r>
      <w:r w:rsidR="006C10F8">
        <w:t xml:space="preserve"> Guru dan Dosen</w:t>
      </w:r>
      <w:r>
        <w:t>;</w:t>
      </w:r>
    </w:p>
    <w:p w14:paraId="653537FE" w14:textId="072655BD" w:rsidR="00BE22E9" w:rsidRDefault="006C10F8">
      <w:pPr>
        <w:pStyle w:val="ListParagraph"/>
        <w:numPr>
          <w:ilvl w:val="0"/>
          <w:numId w:val="1"/>
        </w:numPr>
        <w:tabs>
          <w:tab w:val="left" w:pos="2309"/>
        </w:tabs>
        <w:spacing w:line="242" w:lineRule="auto"/>
        <w:ind w:right="130"/>
      </w:pPr>
      <w:r>
        <w:t>Undang-Undang No. 5 Tahun 2014 tentang Aparatur Sipil Negara;</w:t>
      </w:r>
    </w:p>
    <w:p w14:paraId="45B1E50A" w14:textId="4D46B353" w:rsidR="00BE22E9" w:rsidRDefault="006C10F8">
      <w:pPr>
        <w:pStyle w:val="ListParagraph"/>
        <w:numPr>
          <w:ilvl w:val="0"/>
          <w:numId w:val="1"/>
        </w:numPr>
        <w:tabs>
          <w:tab w:val="left" w:pos="2309"/>
        </w:tabs>
        <w:spacing w:line="242" w:lineRule="auto"/>
        <w:ind w:right="128"/>
      </w:pPr>
      <w:r>
        <w:t>Peraturan Pemerintah No. 13 Tahun 2015 tentang Standar Nasional Pendidikan;</w:t>
      </w:r>
    </w:p>
    <w:p w14:paraId="54AC7B56" w14:textId="3489C90B" w:rsidR="00BE22E9" w:rsidRDefault="006C10F8">
      <w:pPr>
        <w:pStyle w:val="ListParagraph"/>
        <w:numPr>
          <w:ilvl w:val="0"/>
          <w:numId w:val="1"/>
        </w:numPr>
        <w:tabs>
          <w:tab w:val="left" w:pos="2309"/>
          <w:tab w:val="left" w:pos="3506"/>
          <w:tab w:val="left" w:pos="4809"/>
          <w:tab w:val="left" w:pos="5375"/>
          <w:tab w:val="left" w:pos="8234"/>
        </w:tabs>
        <w:spacing w:line="242" w:lineRule="auto"/>
      </w:pPr>
      <w:r>
        <w:rPr>
          <w:spacing w:val="-2"/>
        </w:rPr>
        <w:t>Peraturan Pemerintah No. 04 Tahun 2014 tentang Penyelenggaraan Pendidikan Tinggi dan Pengelolaan Perguruan</w:t>
      </w:r>
      <w:r>
        <w:t>;</w:t>
      </w:r>
    </w:p>
    <w:p w14:paraId="03BFBB5F" w14:textId="09AD6D8F" w:rsidR="006C10F8" w:rsidRDefault="006C10F8">
      <w:pPr>
        <w:pStyle w:val="ListParagraph"/>
        <w:numPr>
          <w:ilvl w:val="0"/>
          <w:numId w:val="1"/>
        </w:numPr>
        <w:tabs>
          <w:tab w:val="left" w:pos="2309"/>
          <w:tab w:val="left" w:pos="3506"/>
          <w:tab w:val="left" w:pos="4809"/>
          <w:tab w:val="left" w:pos="5375"/>
          <w:tab w:val="left" w:pos="8234"/>
        </w:tabs>
        <w:spacing w:line="242" w:lineRule="auto"/>
      </w:pPr>
      <w:r>
        <w:t>Peraturan Menteri Riset, Teknologi dan Pendidikan Tinggi No. 44 Tahun 2015 tentang Standar Nasional Pendidikan Tinggi;</w:t>
      </w:r>
    </w:p>
    <w:p w14:paraId="22019380" w14:textId="3263E4FF" w:rsidR="006C10F8" w:rsidRDefault="006C10F8" w:rsidP="006C10F8">
      <w:pPr>
        <w:pStyle w:val="ListParagraph"/>
        <w:numPr>
          <w:ilvl w:val="0"/>
          <w:numId w:val="1"/>
        </w:numPr>
        <w:tabs>
          <w:tab w:val="left" w:pos="2309"/>
          <w:tab w:val="left" w:pos="3506"/>
          <w:tab w:val="left" w:pos="4809"/>
          <w:tab w:val="left" w:pos="5375"/>
          <w:tab w:val="left" w:pos="8234"/>
        </w:tabs>
        <w:spacing w:line="242" w:lineRule="auto"/>
      </w:pPr>
      <w:r>
        <w:t>Peraturan Menteri Pendidikan Nasional No. 22 Tahun 2011 tentang Standar Penilaian Pendidikan</w:t>
      </w:r>
    </w:p>
    <w:p w14:paraId="78046FC0" w14:textId="77777777" w:rsidR="00BE22E9" w:rsidRDefault="00000000">
      <w:pPr>
        <w:pStyle w:val="BodyText"/>
        <w:spacing w:before="238"/>
        <w:ind w:left="1295" w:right="1103"/>
        <w:jc w:val="center"/>
      </w:pPr>
      <w:r>
        <w:t>M E M</w:t>
      </w:r>
      <w:r>
        <w:rPr>
          <w:spacing w:val="-2"/>
        </w:rPr>
        <w:t xml:space="preserve"> </w:t>
      </w:r>
      <w:r>
        <w:t>U T</w:t>
      </w:r>
      <w:r>
        <w:rPr>
          <w:spacing w:val="-3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0"/>
        </w:rPr>
        <w:t>N</w:t>
      </w:r>
    </w:p>
    <w:p w14:paraId="5D400CF6" w14:textId="77777777" w:rsidR="00BE22E9" w:rsidRDefault="00BE22E9">
      <w:pPr>
        <w:pStyle w:val="BodyText"/>
      </w:pPr>
    </w:p>
    <w:p w14:paraId="5666B6C1" w14:textId="77777777" w:rsidR="00E70028" w:rsidRDefault="00000000" w:rsidP="00C70B7C">
      <w:pPr>
        <w:tabs>
          <w:tab w:val="left" w:pos="1560"/>
          <w:tab w:val="left" w:pos="1985"/>
        </w:tabs>
        <w:ind w:left="1985" w:hanging="1701"/>
        <w:jc w:val="both"/>
      </w:pPr>
      <w:r w:rsidRPr="005E128C">
        <w:t>Menetapkan</w:t>
      </w:r>
      <w:r w:rsidR="00C70B7C">
        <w:rPr>
          <w:spacing w:val="40"/>
        </w:rPr>
        <w:tab/>
      </w:r>
      <w:r w:rsidRPr="005E128C">
        <w:t>:</w:t>
      </w:r>
      <w:r w:rsidR="00C70B7C">
        <w:tab/>
      </w:r>
      <w:r w:rsidRPr="005E128C">
        <w:t xml:space="preserve">KEPUTUSAN DEKAN TENTANG </w:t>
      </w:r>
      <w:r w:rsidR="00E70028" w:rsidRPr="00E70028">
        <w:t>ROADMAP PENELITIAN FAKULTAS ILMU KOMPUTER UNIVERSITAS KATOLIK SOEGIJAPRANATA</w:t>
      </w:r>
    </w:p>
    <w:p w14:paraId="7D3E2F13" w14:textId="3D7DDD49" w:rsidR="00BE22E9" w:rsidRPr="005E128C" w:rsidRDefault="00BE22E9" w:rsidP="00C70B7C">
      <w:pPr>
        <w:tabs>
          <w:tab w:val="left" w:pos="1560"/>
          <w:tab w:val="left" w:pos="1985"/>
        </w:tabs>
        <w:ind w:left="1985" w:hanging="1701"/>
        <w:jc w:val="both"/>
      </w:pPr>
    </w:p>
    <w:p w14:paraId="74CCD11E" w14:textId="7B3F1FCE" w:rsidR="00522CE7" w:rsidRPr="00C70B7C" w:rsidRDefault="00000000" w:rsidP="00C70B7C">
      <w:pPr>
        <w:tabs>
          <w:tab w:val="left" w:pos="1560"/>
          <w:tab w:val="left" w:pos="1985"/>
        </w:tabs>
        <w:ind w:left="1985" w:hanging="1701"/>
        <w:jc w:val="both"/>
        <w:rPr>
          <w:spacing w:val="-2"/>
        </w:rPr>
      </w:pPr>
      <w:r w:rsidRPr="00C70B7C">
        <w:rPr>
          <w:spacing w:val="-2"/>
        </w:rPr>
        <w:t>KESATU</w:t>
      </w:r>
      <w:r w:rsidR="00C70B7C">
        <w:rPr>
          <w:spacing w:val="-2"/>
        </w:rPr>
        <w:tab/>
      </w:r>
      <w:r w:rsidRPr="00C70B7C">
        <w:rPr>
          <w:spacing w:val="-2"/>
        </w:rPr>
        <w:t>:</w:t>
      </w:r>
      <w:r w:rsidR="00C70B7C">
        <w:rPr>
          <w:spacing w:val="-2"/>
        </w:rPr>
        <w:tab/>
      </w:r>
      <w:r w:rsidR="004244BC">
        <w:t>P</w:t>
      </w:r>
      <w:r w:rsidR="004556DF">
        <w:t xml:space="preserve">enelitian pada tahun 2023-2025 diprioritaskan pada </w:t>
      </w:r>
      <w:r w:rsidR="004244BC">
        <w:t xml:space="preserve">bidang </w:t>
      </w:r>
      <w:r w:rsidR="004556DF">
        <w:t>Artificial Intelligence, Internet of Things, Blockchain, Teknologi Imersif, dan Adopsi Teknologi.</w:t>
      </w:r>
      <w:r w:rsidR="00E70028">
        <w:rPr>
          <w:spacing w:val="-2"/>
        </w:rPr>
        <w:t xml:space="preserve"> </w:t>
      </w:r>
    </w:p>
    <w:p w14:paraId="1B9CA1F7" w14:textId="5A28875B" w:rsidR="00E25834" w:rsidRPr="00E25834" w:rsidRDefault="00E25834" w:rsidP="00C70B7C">
      <w:pPr>
        <w:tabs>
          <w:tab w:val="left" w:pos="1560"/>
          <w:tab w:val="left" w:pos="1985"/>
        </w:tabs>
        <w:ind w:left="1985" w:hanging="1985"/>
        <w:jc w:val="both"/>
        <w:rPr>
          <w:spacing w:val="57"/>
        </w:rPr>
        <w:sectPr w:rsidR="00E25834" w:rsidRPr="00E25834">
          <w:headerReference w:type="default" r:id="rId7"/>
          <w:type w:val="continuous"/>
          <w:pgSz w:w="11910" w:h="16840"/>
          <w:pgMar w:top="2440" w:right="1360" w:bottom="0" w:left="1420" w:header="0" w:footer="0" w:gutter="0"/>
          <w:pgNumType w:start="1"/>
          <w:cols w:space="720"/>
        </w:sectPr>
      </w:pPr>
    </w:p>
    <w:p w14:paraId="51221904" w14:textId="26CFAB97" w:rsidR="00BE22E9" w:rsidRDefault="00BE22E9" w:rsidP="00522CE7">
      <w:pPr>
        <w:pStyle w:val="BodyText"/>
        <w:spacing w:before="97"/>
      </w:pPr>
    </w:p>
    <w:p w14:paraId="6C8C9252" w14:textId="02225A9A" w:rsidR="00C70B7C" w:rsidRPr="005E128C" w:rsidRDefault="00C70B7C" w:rsidP="00C70B7C">
      <w:pPr>
        <w:tabs>
          <w:tab w:val="left" w:pos="1560"/>
          <w:tab w:val="left" w:pos="1985"/>
        </w:tabs>
        <w:ind w:left="1985" w:hanging="1701"/>
        <w:jc w:val="both"/>
      </w:pPr>
      <w:r w:rsidRPr="00C70B7C">
        <w:t>KEDUA</w:t>
      </w:r>
      <w:r>
        <w:tab/>
        <w:t>:</w:t>
      </w:r>
      <w:r>
        <w:tab/>
      </w:r>
      <w:r w:rsidR="000B782E" w:rsidRPr="000B782E">
        <w:t>Setiap topik penelitian harus mencerminkan unsur kekinian, kebaruan, serta memberikan manfaat yang signifikan, terutama dalam lingkup nasional</w:t>
      </w:r>
      <w:r w:rsidR="004556DF">
        <w:rPr>
          <w:spacing w:val="-2"/>
        </w:rPr>
        <w:t>.</w:t>
      </w:r>
      <w:r w:rsidR="004556DF">
        <w:t xml:space="preserve"> </w:t>
      </w:r>
    </w:p>
    <w:p w14:paraId="17E67CC6" w14:textId="77777777" w:rsidR="00C70B7C" w:rsidRDefault="00C70B7C" w:rsidP="00C70B7C">
      <w:pPr>
        <w:tabs>
          <w:tab w:val="left" w:pos="1560"/>
          <w:tab w:val="left" w:pos="1985"/>
        </w:tabs>
        <w:ind w:left="1985" w:hanging="1701"/>
        <w:jc w:val="both"/>
      </w:pPr>
    </w:p>
    <w:p w14:paraId="6DDF1211" w14:textId="3C3B57B0" w:rsidR="000C711D" w:rsidRPr="005E128C" w:rsidRDefault="000C711D" w:rsidP="000C711D">
      <w:pPr>
        <w:tabs>
          <w:tab w:val="left" w:pos="1560"/>
          <w:tab w:val="left" w:pos="1985"/>
        </w:tabs>
        <w:ind w:left="1985" w:hanging="1701"/>
        <w:jc w:val="both"/>
      </w:pPr>
      <w:r>
        <w:t>KETIGA</w:t>
      </w:r>
      <w:r>
        <w:tab/>
        <w:t>:</w:t>
      </w:r>
      <w:r>
        <w:tab/>
      </w:r>
      <w:r w:rsidR="000B782E" w:rsidRPr="000B782E">
        <w:t>Penelitian diarahkan untuk menjawab permasalahan nyata di masyarakat dan menghasilkan solusi yang aplikatif.</w:t>
      </w:r>
    </w:p>
    <w:p w14:paraId="20997D54" w14:textId="77777777" w:rsidR="000C711D" w:rsidRDefault="000C711D" w:rsidP="00C70B7C">
      <w:pPr>
        <w:tabs>
          <w:tab w:val="left" w:pos="1560"/>
          <w:tab w:val="left" w:pos="1985"/>
        </w:tabs>
        <w:ind w:left="1985" w:hanging="1701"/>
        <w:jc w:val="both"/>
      </w:pPr>
    </w:p>
    <w:p w14:paraId="1674FEB2" w14:textId="14963A8F" w:rsidR="00C70B7C" w:rsidRPr="005E128C" w:rsidRDefault="000C711D" w:rsidP="00C70B7C">
      <w:pPr>
        <w:tabs>
          <w:tab w:val="left" w:pos="1560"/>
          <w:tab w:val="left" w:pos="1985"/>
        </w:tabs>
        <w:ind w:left="1985" w:hanging="1701"/>
        <w:jc w:val="both"/>
      </w:pPr>
      <w:r>
        <w:t>KEEMPAT</w:t>
      </w:r>
      <w:r w:rsidR="00C70B7C">
        <w:tab/>
        <w:t>:</w:t>
      </w:r>
      <w:r w:rsidR="00C70B7C">
        <w:tab/>
      </w:r>
      <w:r w:rsidR="000B782E">
        <w:t xml:space="preserve">Dalam setiap penelitian perlu </w:t>
      </w:r>
      <w:r w:rsidR="000B782E" w:rsidRPr="000B782E">
        <w:t xml:space="preserve">untuk melibatkan kerja sama dengan dunia industri, dunia usaha, institusi pendidikan, lembaga swadaya masyarakat, </w:t>
      </w:r>
      <w:r w:rsidR="000B782E">
        <w:t>atau</w:t>
      </w:r>
      <w:r w:rsidR="000B782E" w:rsidRPr="000B782E">
        <w:t xml:space="preserve"> pemerintah guna memperluas dampak hasil penelitian</w:t>
      </w:r>
      <w:r w:rsidR="000B782E">
        <w:t>.</w:t>
      </w:r>
      <w:r w:rsidR="001E16B3">
        <w:t xml:space="preserve"> </w:t>
      </w:r>
    </w:p>
    <w:p w14:paraId="01A44844" w14:textId="77777777" w:rsidR="00C70B7C" w:rsidRDefault="00C70B7C" w:rsidP="00C70B7C">
      <w:pPr>
        <w:tabs>
          <w:tab w:val="left" w:pos="1560"/>
          <w:tab w:val="left" w:pos="1985"/>
        </w:tabs>
        <w:ind w:left="1985" w:hanging="1701"/>
        <w:jc w:val="both"/>
      </w:pPr>
    </w:p>
    <w:p w14:paraId="0001C084" w14:textId="18ACED0B" w:rsidR="00E16563" w:rsidRPr="005E128C" w:rsidRDefault="000C711D" w:rsidP="00E16563">
      <w:pPr>
        <w:tabs>
          <w:tab w:val="left" w:pos="1560"/>
          <w:tab w:val="left" w:pos="1985"/>
        </w:tabs>
        <w:ind w:left="1985" w:hanging="1701"/>
        <w:jc w:val="both"/>
      </w:pPr>
      <w:r>
        <w:t>KELIMA</w:t>
      </w:r>
      <w:r w:rsidR="00E16563">
        <w:tab/>
        <w:t>:</w:t>
      </w:r>
      <w:r w:rsidR="00E16563">
        <w:tab/>
      </w:r>
      <w:r w:rsidR="001E16B3">
        <w:t>Hasil penelitian dapat dimanfaatkan untuk pengembangan materi pembelajaran di Fakultas Ilmu Komputer</w:t>
      </w:r>
      <w:r w:rsidR="00E16563">
        <w:t xml:space="preserve">. </w:t>
      </w:r>
    </w:p>
    <w:p w14:paraId="3D65A899" w14:textId="77777777" w:rsidR="00E16563" w:rsidRDefault="00E16563" w:rsidP="00C70B7C">
      <w:pPr>
        <w:tabs>
          <w:tab w:val="left" w:pos="1560"/>
          <w:tab w:val="left" w:pos="1985"/>
        </w:tabs>
        <w:ind w:left="1985" w:hanging="1701"/>
        <w:jc w:val="both"/>
      </w:pPr>
    </w:p>
    <w:p w14:paraId="35F0F541" w14:textId="3249B636" w:rsidR="00522CE7" w:rsidRPr="005E128C" w:rsidRDefault="000C711D" w:rsidP="00C70B7C">
      <w:pPr>
        <w:tabs>
          <w:tab w:val="left" w:pos="1560"/>
          <w:tab w:val="left" w:pos="1985"/>
        </w:tabs>
        <w:ind w:left="1985" w:hanging="1701"/>
        <w:jc w:val="both"/>
      </w:pPr>
      <w:bookmarkStart w:id="2" w:name="_Hlk183159912"/>
      <w:r>
        <w:t>KEENAM</w:t>
      </w:r>
      <w:r w:rsidR="00C70B7C">
        <w:tab/>
        <w:t>:</w:t>
      </w:r>
      <w:r w:rsidR="00C70B7C">
        <w:tab/>
      </w:r>
      <w:r w:rsidR="001E16B3">
        <w:t xml:space="preserve">Roadmap </w:t>
      </w:r>
      <w:r w:rsidR="005E128C" w:rsidRPr="00C70B7C">
        <w:t xml:space="preserve">ini berlaku bagi seluruh </w:t>
      </w:r>
      <w:r w:rsidR="001E16B3">
        <w:t xml:space="preserve">dosen </w:t>
      </w:r>
      <w:r w:rsidR="005E128C" w:rsidRPr="00C70B7C">
        <w:t xml:space="preserve">di Fakultas Ilmu Komputer Universitas Katolik Soegijapranata yang terlibat dalam </w:t>
      </w:r>
      <w:r w:rsidR="001E16B3">
        <w:t>penelitian</w:t>
      </w:r>
      <w:r w:rsidR="005E128C" w:rsidRPr="00C70B7C">
        <w:t>.</w:t>
      </w:r>
    </w:p>
    <w:bookmarkEnd w:id="2"/>
    <w:p w14:paraId="328F9164" w14:textId="4119C7A5" w:rsidR="001A0C14" w:rsidRPr="00C70B7C" w:rsidRDefault="001A0C14" w:rsidP="00C70B7C">
      <w:pPr>
        <w:tabs>
          <w:tab w:val="left" w:pos="1560"/>
          <w:tab w:val="left" w:pos="1985"/>
        </w:tabs>
        <w:ind w:left="1985" w:hanging="1701"/>
        <w:jc w:val="both"/>
      </w:pPr>
    </w:p>
    <w:p w14:paraId="6F421211" w14:textId="4ECADCAE" w:rsidR="00522CE7" w:rsidRPr="005E128C" w:rsidRDefault="000C711D" w:rsidP="00C70B7C">
      <w:pPr>
        <w:tabs>
          <w:tab w:val="left" w:pos="1560"/>
          <w:tab w:val="left" w:pos="1985"/>
        </w:tabs>
        <w:ind w:left="1985" w:hanging="1701"/>
        <w:jc w:val="both"/>
      </w:pPr>
      <w:bookmarkStart w:id="3" w:name="_Hlk183159922"/>
      <w:r>
        <w:t>KETUJUH</w:t>
      </w:r>
      <w:r w:rsidR="00C70B7C">
        <w:tab/>
        <w:t>:</w:t>
      </w:r>
      <w:r w:rsidR="00C70B7C">
        <w:tab/>
      </w:r>
      <w:r w:rsidR="005E128C" w:rsidRPr="005E128C">
        <w:t xml:space="preserve">Setiap </w:t>
      </w:r>
      <w:r w:rsidR="001E16B3">
        <w:t xml:space="preserve">program studi </w:t>
      </w:r>
      <w:r w:rsidR="005E128C" w:rsidRPr="005E128C">
        <w:t xml:space="preserve">wajib menerapkan </w:t>
      </w:r>
      <w:r w:rsidR="001E16B3">
        <w:t xml:space="preserve">keputusan </w:t>
      </w:r>
      <w:r w:rsidR="005E128C" w:rsidRPr="005E128C">
        <w:t xml:space="preserve">ini dalam pelaksanaan tugas dan fungsi terkait </w:t>
      </w:r>
      <w:r w:rsidR="001E16B3">
        <w:t>penelitian</w:t>
      </w:r>
      <w:r w:rsidR="005E128C" w:rsidRPr="005E128C">
        <w:t>.</w:t>
      </w:r>
    </w:p>
    <w:bookmarkEnd w:id="3"/>
    <w:p w14:paraId="76271560" w14:textId="133866F7" w:rsidR="001A0C14" w:rsidRPr="00C70B7C" w:rsidRDefault="001A0C14" w:rsidP="00C70B7C">
      <w:pPr>
        <w:tabs>
          <w:tab w:val="left" w:pos="1560"/>
          <w:tab w:val="left" w:pos="1985"/>
        </w:tabs>
        <w:ind w:left="1985" w:hanging="1701"/>
        <w:jc w:val="both"/>
      </w:pPr>
    </w:p>
    <w:p w14:paraId="794E513E" w14:textId="73D3F057" w:rsidR="005E128C" w:rsidRPr="00C70B7C" w:rsidRDefault="000C711D" w:rsidP="00C70B7C">
      <w:pPr>
        <w:tabs>
          <w:tab w:val="left" w:pos="1560"/>
          <w:tab w:val="left" w:pos="1985"/>
        </w:tabs>
        <w:ind w:left="1985" w:hanging="1701"/>
        <w:jc w:val="both"/>
      </w:pPr>
      <w:r>
        <w:t>KEDELAPAN</w:t>
      </w:r>
      <w:r w:rsidR="00C70B7C">
        <w:tab/>
        <w:t>:</w:t>
      </w:r>
      <w:r w:rsidR="00C70B7C">
        <w:tab/>
      </w:r>
      <w:r w:rsidRPr="00C70B7C">
        <w:t xml:space="preserve">Keputusan </w:t>
      </w:r>
      <w:r w:rsidR="005E128C" w:rsidRPr="00C70B7C">
        <w:t>ini ditetapkan pada tanggal sebagaimana tersebut di</w:t>
      </w:r>
      <w:r w:rsidR="00C70B7C">
        <w:t xml:space="preserve"> </w:t>
      </w:r>
      <w:r w:rsidR="005E128C" w:rsidRPr="00C70B7C">
        <w:t>bawah ini dengan ketentuan apabila dikemudian hari terdapat</w:t>
      </w:r>
      <w:r w:rsidR="00C70B7C">
        <w:t xml:space="preserve"> </w:t>
      </w:r>
      <w:r w:rsidR="005E128C" w:rsidRPr="00C70B7C">
        <w:t>kekeliruan dalam penetapan ini akan dilakukan perubahan</w:t>
      </w:r>
      <w:r w:rsidR="00C70B7C">
        <w:t xml:space="preserve"> </w:t>
      </w:r>
      <w:r w:rsidR="005E128C" w:rsidRPr="00C70B7C">
        <w:t>sebagaimana mestinya.</w:t>
      </w:r>
    </w:p>
    <w:p w14:paraId="0308E8F7" w14:textId="6E64A3E8" w:rsidR="00BE22E9" w:rsidRPr="005E128C" w:rsidRDefault="00BE22E9">
      <w:pPr>
        <w:pStyle w:val="BodyText"/>
        <w:rPr>
          <w:sz w:val="20"/>
          <w:szCs w:val="20"/>
        </w:rPr>
      </w:pPr>
    </w:p>
    <w:p w14:paraId="07DDFE03" w14:textId="1D8EC549" w:rsidR="00BE22E9" w:rsidRPr="005E128C" w:rsidRDefault="00BE22E9">
      <w:pPr>
        <w:pStyle w:val="BodyText"/>
        <w:rPr>
          <w:sz w:val="20"/>
          <w:szCs w:val="20"/>
        </w:rPr>
      </w:pPr>
    </w:p>
    <w:p w14:paraId="6A6667FF" w14:textId="16D5C866" w:rsidR="00BE22E9" w:rsidRPr="005E128C" w:rsidRDefault="00BE22E9">
      <w:pPr>
        <w:pStyle w:val="BodyText"/>
        <w:spacing w:before="162"/>
        <w:rPr>
          <w:sz w:val="20"/>
          <w:szCs w:val="20"/>
        </w:rPr>
      </w:pPr>
    </w:p>
    <w:p w14:paraId="75B0873A" w14:textId="3579A5AE" w:rsidR="00BE22E9" w:rsidRPr="005E128C" w:rsidRDefault="00124E13" w:rsidP="0062254E">
      <w:pPr>
        <w:pStyle w:val="BodyText"/>
        <w:ind w:left="4339" w:right="1050"/>
      </w:pPr>
      <w:r w:rsidRPr="005E128C">
        <w:t>Ditetapkan di Semarang</w:t>
      </w:r>
      <w:r w:rsidR="0062254E" w:rsidRPr="005E128C">
        <w:br/>
      </w:r>
      <w:r w:rsidRPr="005E128C">
        <w:t>Pada</w:t>
      </w:r>
      <w:r w:rsidRPr="005E128C">
        <w:rPr>
          <w:spacing w:val="-6"/>
        </w:rPr>
        <w:t xml:space="preserve"> </w:t>
      </w:r>
      <w:r w:rsidRPr="005E128C">
        <w:t>tanggal</w:t>
      </w:r>
      <w:r w:rsidRPr="005E128C">
        <w:rPr>
          <w:spacing w:val="80"/>
        </w:rPr>
        <w:t xml:space="preserve"> </w:t>
      </w:r>
      <w:r w:rsidRPr="005E128C">
        <w:t>:</w:t>
      </w:r>
      <w:r w:rsidRPr="005E128C">
        <w:rPr>
          <w:spacing w:val="-3"/>
        </w:rPr>
        <w:t xml:space="preserve"> </w:t>
      </w:r>
      <w:r w:rsidR="0062254E" w:rsidRPr="005E128C">
        <w:t>29 November 2023</w:t>
      </w:r>
      <w:r w:rsidR="0062254E" w:rsidRPr="005E128C">
        <w:br/>
      </w:r>
      <w:r w:rsidRPr="005E128C">
        <w:rPr>
          <w:spacing w:val="-2"/>
        </w:rPr>
        <w:t>Dekan,</w:t>
      </w:r>
    </w:p>
    <w:p w14:paraId="1040B8AE" w14:textId="77777777" w:rsidR="00BE22E9" w:rsidRPr="005E128C" w:rsidRDefault="00BE22E9">
      <w:pPr>
        <w:pStyle w:val="BodyText"/>
      </w:pPr>
    </w:p>
    <w:p w14:paraId="1DF9A163" w14:textId="77777777" w:rsidR="00BE22E9" w:rsidRPr="005E128C" w:rsidRDefault="00BE22E9">
      <w:pPr>
        <w:pStyle w:val="BodyText"/>
      </w:pPr>
    </w:p>
    <w:p w14:paraId="0CB112F5" w14:textId="77777777" w:rsidR="00BE22E9" w:rsidRPr="005E128C" w:rsidRDefault="00BE22E9">
      <w:pPr>
        <w:pStyle w:val="BodyText"/>
        <w:spacing w:before="68"/>
      </w:pPr>
    </w:p>
    <w:p w14:paraId="0030F921" w14:textId="4809F426" w:rsidR="00BE22E9" w:rsidRPr="005E128C" w:rsidRDefault="0062254E">
      <w:pPr>
        <w:pStyle w:val="Heading1"/>
        <w:ind w:left="4340"/>
      </w:pPr>
      <w:r w:rsidRPr="005E128C">
        <w:t>Prof. Dr. Ridwan Sanjaya, MS.IEC.</w:t>
      </w:r>
    </w:p>
    <w:p w14:paraId="71D21C56" w14:textId="60C82AF8" w:rsidR="00BE22E9" w:rsidRPr="005E128C" w:rsidRDefault="00000000">
      <w:pPr>
        <w:pStyle w:val="BodyText"/>
        <w:spacing w:before="1"/>
        <w:ind w:left="4340"/>
      </w:pPr>
      <w:r w:rsidRPr="005E128C">
        <w:t xml:space="preserve">NPP. </w:t>
      </w:r>
      <w:r w:rsidRPr="005E128C">
        <w:rPr>
          <w:spacing w:val="-2"/>
        </w:rPr>
        <w:t>058.1.</w:t>
      </w:r>
      <w:r w:rsidR="00A3527F" w:rsidRPr="005E128C">
        <w:rPr>
          <w:spacing w:val="-2"/>
        </w:rPr>
        <w:t>200</w:t>
      </w:r>
      <w:r w:rsidR="0062254E" w:rsidRPr="005E128C">
        <w:rPr>
          <w:spacing w:val="-2"/>
        </w:rPr>
        <w:t>2</w:t>
      </w:r>
      <w:r w:rsidRPr="005E128C">
        <w:rPr>
          <w:spacing w:val="-2"/>
        </w:rPr>
        <w:t>.</w:t>
      </w:r>
      <w:r w:rsidR="00A3527F" w:rsidRPr="005E128C">
        <w:rPr>
          <w:spacing w:val="-2"/>
        </w:rPr>
        <w:t>2</w:t>
      </w:r>
      <w:r w:rsidR="0062254E" w:rsidRPr="005E128C">
        <w:rPr>
          <w:spacing w:val="-2"/>
        </w:rPr>
        <w:t>55</w:t>
      </w:r>
    </w:p>
    <w:p w14:paraId="2495F5AC" w14:textId="77777777" w:rsidR="00BE22E9" w:rsidRDefault="00BE22E9">
      <w:pPr>
        <w:pStyle w:val="BodyText"/>
      </w:pPr>
    </w:p>
    <w:p w14:paraId="27FE9509" w14:textId="77777777" w:rsidR="00BE22E9" w:rsidRDefault="00BE22E9">
      <w:pPr>
        <w:pStyle w:val="BodyText"/>
      </w:pPr>
    </w:p>
    <w:p w14:paraId="6CA85408" w14:textId="77777777" w:rsidR="00BE22E9" w:rsidRDefault="00BE22E9">
      <w:pPr>
        <w:pStyle w:val="BodyText"/>
        <w:spacing w:before="1"/>
      </w:pPr>
    </w:p>
    <w:p w14:paraId="10ACA7FA" w14:textId="77777777" w:rsidR="00BE22E9" w:rsidRDefault="00000000">
      <w:pPr>
        <w:pStyle w:val="Heading1"/>
        <w:spacing w:line="255" w:lineRule="exact"/>
      </w:pPr>
      <w:r>
        <w:rPr>
          <w:spacing w:val="-2"/>
        </w:rPr>
        <w:t>Tembusan:</w:t>
      </w:r>
    </w:p>
    <w:p w14:paraId="4AB4D90B" w14:textId="77777777" w:rsidR="00BE22E9" w:rsidRDefault="00000000">
      <w:pPr>
        <w:pStyle w:val="BodyText"/>
        <w:spacing w:line="254" w:lineRule="exact"/>
        <w:ind w:left="106"/>
      </w:pPr>
      <w:r>
        <w:t>Yth.</w:t>
      </w:r>
      <w:r>
        <w:rPr>
          <w:spacing w:val="-4"/>
        </w:rPr>
        <w:t xml:space="preserve"> </w:t>
      </w:r>
      <w:r>
        <w:rPr>
          <w:spacing w:val="-2"/>
        </w:rPr>
        <w:t>Rektor</w:t>
      </w:r>
    </w:p>
    <w:p w14:paraId="16F74FD1" w14:textId="4C1AAC7A" w:rsidR="00A3527F" w:rsidRDefault="00000000" w:rsidP="00A3527F">
      <w:pPr>
        <w:pStyle w:val="BodyText"/>
        <w:ind w:left="106" w:right="4027"/>
      </w:pPr>
      <w:r>
        <w:t xml:space="preserve">Yth. Ketua Prodi </w:t>
      </w:r>
      <w:r w:rsidR="00A3527F">
        <w:t>Teknik Informatika</w:t>
      </w:r>
      <w:r w:rsidR="00A3527F">
        <w:br/>
      </w:r>
      <w:r>
        <w:t>Yth.</w:t>
      </w:r>
      <w:r>
        <w:rPr>
          <w:spacing w:val="-7"/>
        </w:rPr>
        <w:t xml:space="preserve"> </w:t>
      </w:r>
      <w:r>
        <w:t>Ketua</w:t>
      </w:r>
      <w:r>
        <w:rPr>
          <w:spacing w:val="-9"/>
        </w:rPr>
        <w:t xml:space="preserve"> </w:t>
      </w:r>
      <w:r>
        <w:t>Prodi</w:t>
      </w:r>
      <w:r>
        <w:rPr>
          <w:spacing w:val="-12"/>
        </w:rPr>
        <w:t xml:space="preserve"> </w:t>
      </w:r>
      <w:r w:rsidR="00A3527F">
        <w:t>Sistem Informasi</w:t>
      </w:r>
    </w:p>
    <w:p w14:paraId="28BDD015" w14:textId="1A2B0EE1" w:rsidR="00BE22E9" w:rsidRDefault="00BE22E9">
      <w:pPr>
        <w:pStyle w:val="BodyText"/>
        <w:ind w:left="106"/>
      </w:pPr>
    </w:p>
    <w:sectPr w:rsidR="00BE22E9">
      <w:pgSz w:w="11910" w:h="16840"/>
      <w:pgMar w:top="2440" w:right="1360" w:bottom="0" w:left="1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79646" w14:textId="77777777" w:rsidR="005B076F" w:rsidRDefault="005B076F">
      <w:r>
        <w:separator/>
      </w:r>
    </w:p>
  </w:endnote>
  <w:endnote w:type="continuationSeparator" w:id="0">
    <w:p w14:paraId="37F3ADE5" w14:textId="77777777" w:rsidR="005B076F" w:rsidRDefault="005B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E1D08" w14:textId="77777777" w:rsidR="005B076F" w:rsidRDefault="005B076F">
      <w:r>
        <w:separator/>
      </w:r>
    </w:p>
  </w:footnote>
  <w:footnote w:type="continuationSeparator" w:id="0">
    <w:p w14:paraId="482BE966" w14:textId="77777777" w:rsidR="005B076F" w:rsidRDefault="005B0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3B40" w14:textId="599147BB" w:rsidR="00BE22E9" w:rsidRDefault="00BE22E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136C8"/>
    <w:multiLevelType w:val="hybridMultilevel"/>
    <w:tmpl w:val="D7348A9C"/>
    <w:lvl w:ilvl="0" w:tplc="AC32895A">
      <w:start w:val="1"/>
      <w:numFmt w:val="decimal"/>
      <w:lvlText w:val="%1."/>
      <w:lvlJc w:val="left"/>
      <w:pPr>
        <w:ind w:left="235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072" w:hanging="360"/>
      </w:pPr>
    </w:lvl>
    <w:lvl w:ilvl="2" w:tplc="0409001B" w:tentative="1">
      <w:start w:val="1"/>
      <w:numFmt w:val="lowerRoman"/>
      <w:lvlText w:val="%3."/>
      <w:lvlJc w:val="right"/>
      <w:pPr>
        <w:ind w:left="3792" w:hanging="180"/>
      </w:pPr>
    </w:lvl>
    <w:lvl w:ilvl="3" w:tplc="0409000F" w:tentative="1">
      <w:start w:val="1"/>
      <w:numFmt w:val="decimal"/>
      <w:lvlText w:val="%4."/>
      <w:lvlJc w:val="left"/>
      <w:pPr>
        <w:ind w:left="4512" w:hanging="360"/>
      </w:pPr>
    </w:lvl>
    <w:lvl w:ilvl="4" w:tplc="04090019" w:tentative="1">
      <w:start w:val="1"/>
      <w:numFmt w:val="lowerLetter"/>
      <w:lvlText w:val="%5."/>
      <w:lvlJc w:val="left"/>
      <w:pPr>
        <w:ind w:left="5232" w:hanging="360"/>
      </w:pPr>
    </w:lvl>
    <w:lvl w:ilvl="5" w:tplc="0409001B" w:tentative="1">
      <w:start w:val="1"/>
      <w:numFmt w:val="lowerRoman"/>
      <w:lvlText w:val="%6."/>
      <w:lvlJc w:val="right"/>
      <w:pPr>
        <w:ind w:left="5952" w:hanging="180"/>
      </w:pPr>
    </w:lvl>
    <w:lvl w:ilvl="6" w:tplc="0409000F" w:tentative="1">
      <w:start w:val="1"/>
      <w:numFmt w:val="decimal"/>
      <w:lvlText w:val="%7."/>
      <w:lvlJc w:val="left"/>
      <w:pPr>
        <w:ind w:left="6672" w:hanging="360"/>
      </w:pPr>
    </w:lvl>
    <w:lvl w:ilvl="7" w:tplc="04090019" w:tentative="1">
      <w:start w:val="1"/>
      <w:numFmt w:val="lowerLetter"/>
      <w:lvlText w:val="%8."/>
      <w:lvlJc w:val="left"/>
      <w:pPr>
        <w:ind w:left="7392" w:hanging="360"/>
      </w:pPr>
    </w:lvl>
    <w:lvl w:ilvl="8" w:tplc="0409001B" w:tentative="1">
      <w:start w:val="1"/>
      <w:numFmt w:val="lowerRoman"/>
      <w:lvlText w:val="%9."/>
      <w:lvlJc w:val="right"/>
      <w:pPr>
        <w:ind w:left="8112" w:hanging="180"/>
      </w:pPr>
    </w:lvl>
  </w:abstractNum>
  <w:abstractNum w:abstractNumId="1" w15:restartNumberingAfterBreak="0">
    <w:nsid w:val="1FEA7FD7"/>
    <w:multiLevelType w:val="hybridMultilevel"/>
    <w:tmpl w:val="53543A28"/>
    <w:lvl w:ilvl="0" w:tplc="A0F2126A">
      <w:start w:val="2"/>
      <w:numFmt w:val="decimal"/>
      <w:lvlText w:val="%1."/>
      <w:lvlJc w:val="left"/>
      <w:pPr>
        <w:ind w:left="2309" w:hanging="35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120F120">
      <w:numFmt w:val="bullet"/>
      <w:lvlText w:val="•"/>
      <w:lvlJc w:val="left"/>
      <w:pPr>
        <w:ind w:left="2982" w:hanging="358"/>
      </w:pPr>
      <w:rPr>
        <w:rFonts w:hint="default"/>
        <w:lang w:val="id" w:eastAsia="en-US" w:bidi="ar-SA"/>
      </w:rPr>
    </w:lvl>
    <w:lvl w:ilvl="2" w:tplc="03704206">
      <w:numFmt w:val="bullet"/>
      <w:lvlText w:val="•"/>
      <w:lvlJc w:val="left"/>
      <w:pPr>
        <w:ind w:left="3665" w:hanging="358"/>
      </w:pPr>
      <w:rPr>
        <w:rFonts w:hint="default"/>
        <w:lang w:val="id" w:eastAsia="en-US" w:bidi="ar-SA"/>
      </w:rPr>
    </w:lvl>
    <w:lvl w:ilvl="3" w:tplc="6100B40A">
      <w:numFmt w:val="bullet"/>
      <w:lvlText w:val="•"/>
      <w:lvlJc w:val="left"/>
      <w:pPr>
        <w:ind w:left="4347" w:hanging="358"/>
      </w:pPr>
      <w:rPr>
        <w:rFonts w:hint="default"/>
        <w:lang w:val="id" w:eastAsia="en-US" w:bidi="ar-SA"/>
      </w:rPr>
    </w:lvl>
    <w:lvl w:ilvl="4" w:tplc="626EB5E2">
      <w:numFmt w:val="bullet"/>
      <w:lvlText w:val="•"/>
      <w:lvlJc w:val="left"/>
      <w:pPr>
        <w:ind w:left="5030" w:hanging="358"/>
      </w:pPr>
      <w:rPr>
        <w:rFonts w:hint="default"/>
        <w:lang w:val="id" w:eastAsia="en-US" w:bidi="ar-SA"/>
      </w:rPr>
    </w:lvl>
    <w:lvl w:ilvl="5" w:tplc="161A26B2">
      <w:numFmt w:val="bullet"/>
      <w:lvlText w:val="•"/>
      <w:lvlJc w:val="left"/>
      <w:pPr>
        <w:ind w:left="5713" w:hanging="358"/>
      </w:pPr>
      <w:rPr>
        <w:rFonts w:hint="default"/>
        <w:lang w:val="id" w:eastAsia="en-US" w:bidi="ar-SA"/>
      </w:rPr>
    </w:lvl>
    <w:lvl w:ilvl="6" w:tplc="C1F0D0A4">
      <w:numFmt w:val="bullet"/>
      <w:lvlText w:val="•"/>
      <w:lvlJc w:val="left"/>
      <w:pPr>
        <w:ind w:left="6395" w:hanging="358"/>
      </w:pPr>
      <w:rPr>
        <w:rFonts w:hint="default"/>
        <w:lang w:val="id" w:eastAsia="en-US" w:bidi="ar-SA"/>
      </w:rPr>
    </w:lvl>
    <w:lvl w:ilvl="7" w:tplc="C1742564">
      <w:numFmt w:val="bullet"/>
      <w:lvlText w:val="•"/>
      <w:lvlJc w:val="left"/>
      <w:pPr>
        <w:ind w:left="7078" w:hanging="358"/>
      </w:pPr>
      <w:rPr>
        <w:rFonts w:hint="default"/>
        <w:lang w:val="id" w:eastAsia="en-US" w:bidi="ar-SA"/>
      </w:rPr>
    </w:lvl>
    <w:lvl w:ilvl="8" w:tplc="EBDCE8BE">
      <w:numFmt w:val="bullet"/>
      <w:lvlText w:val="•"/>
      <w:lvlJc w:val="left"/>
      <w:pPr>
        <w:ind w:left="7761" w:hanging="358"/>
      </w:pPr>
      <w:rPr>
        <w:rFonts w:hint="default"/>
        <w:lang w:val="id" w:eastAsia="en-US" w:bidi="ar-SA"/>
      </w:rPr>
    </w:lvl>
  </w:abstractNum>
  <w:abstractNum w:abstractNumId="2" w15:restartNumberingAfterBreak="0">
    <w:nsid w:val="459D54BE"/>
    <w:multiLevelType w:val="hybridMultilevel"/>
    <w:tmpl w:val="D7348A9C"/>
    <w:lvl w:ilvl="0" w:tplc="FFFFFFFF">
      <w:start w:val="1"/>
      <w:numFmt w:val="decimal"/>
      <w:lvlText w:val="%1."/>
      <w:lvlJc w:val="left"/>
      <w:pPr>
        <w:ind w:left="2352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3072" w:hanging="360"/>
      </w:pPr>
    </w:lvl>
    <w:lvl w:ilvl="2" w:tplc="FFFFFFFF" w:tentative="1">
      <w:start w:val="1"/>
      <w:numFmt w:val="lowerRoman"/>
      <w:lvlText w:val="%3."/>
      <w:lvlJc w:val="right"/>
      <w:pPr>
        <w:ind w:left="3792" w:hanging="180"/>
      </w:pPr>
    </w:lvl>
    <w:lvl w:ilvl="3" w:tplc="FFFFFFFF" w:tentative="1">
      <w:start w:val="1"/>
      <w:numFmt w:val="decimal"/>
      <w:lvlText w:val="%4."/>
      <w:lvlJc w:val="left"/>
      <w:pPr>
        <w:ind w:left="4512" w:hanging="360"/>
      </w:pPr>
    </w:lvl>
    <w:lvl w:ilvl="4" w:tplc="FFFFFFFF" w:tentative="1">
      <w:start w:val="1"/>
      <w:numFmt w:val="lowerLetter"/>
      <w:lvlText w:val="%5."/>
      <w:lvlJc w:val="left"/>
      <w:pPr>
        <w:ind w:left="5232" w:hanging="360"/>
      </w:pPr>
    </w:lvl>
    <w:lvl w:ilvl="5" w:tplc="FFFFFFFF" w:tentative="1">
      <w:start w:val="1"/>
      <w:numFmt w:val="lowerRoman"/>
      <w:lvlText w:val="%6."/>
      <w:lvlJc w:val="right"/>
      <w:pPr>
        <w:ind w:left="5952" w:hanging="180"/>
      </w:pPr>
    </w:lvl>
    <w:lvl w:ilvl="6" w:tplc="FFFFFFFF" w:tentative="1">
      <w:start w:val="1"/>
      <w:numFmt w:val="decimal"/>
      <w:lvlText w:val="%7."/>
      <w:lvlJc w:val="left"/>
      <w:pPr>
        <w:ind w:left="6672" w:hanging="360"/>
      </w:pPr>
    </w:lvl>
    <w:lvl w:ilvl="7" w:tplc="FFFFFFFF" w:tentative="1">
      <w:start w:val="1"/>
      <w:numFmt w:val="lowerLetter"/>
      <w:lvlText w:val="%8."/>
      <w:lvlJc w:val="left"/>
      <w:pPr>
        <w:ind w:left="7392" w:hanging="360"/>
      </w:pPr>
    </w:lvl>
    <w:lvl w:ilvl="8" w:tplc="FFFFFFFF" w:tentative="1">
      <w:start w:val="1"/>
      <w:numFmt w:val="lowerRoman"/>
      <w:lvlText w:val="%9."/>
      <w:lvlJc w:val="right"/>
      <w:pPr>
        <w:ind w:left="8112" w:hanging="180"/>
      </w:pPr>
    </w:lvl>
  </w:abstractNum>
  <w:abstractNum w:abstractNumId="3" w15:restartNumberingAfterBreak="0">
    <w:nsid w:val="4EE2788A"/>
    <w:multiLevelType w:val="hybridMultilevel"/>
    <w:tmpl w:val="2F52DEF2"/>
    <w:lvl w:ilvl="0" w:tplc="96A23E78">
      <w:start w:val="2"/>
      <w:numFmt w:val="lowerLetter"/>
      <w:lvlText w:val="%1."/>
      <w:lvlJc w:val="left"/>
      <w:pPr>
        <w:ind w:left="2357" w:hanging="3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1" w:tplc="D8E2176A">
      <w:numFmt w:val="bullet"/>
      <w:lvlText w:val="•"/>
      <w:lvlJc w:val="left"/>
      <w:pPr>
        <w:ind w:left="3036" w:hanging="336"/>
      </w:pPr>
      <w:rPr>
        <w:rFonts w:hint="default"/>
        <w:lang w:val="id" w:eastAsia="en-US" w:bidi="ar-SA"/>
      </w:rPr>
    </w:lvl>
    <w:lvl w:ilvl="2" w:tplc="C6506D46">
      <w:numFmt w:val="bullet"/>
      <w:lvlText w:val="•"/>
      <w:lvlJc w:val="left"/>
      <w:pPr>
        <w:ind w:left="3713" w:hanging="336"/>
      </w:pPr>
      <w:rPr>
        <w:rFonts w:hint="default"/>
        <w:lang w:val="id" w:eastAsia="en-US" w:bidi="ar-SA"/>
      </w:rPr>
    </w:lvl>
    <w:lvl w:ilvl="3" w:tplc="8728B470">
      <w:numFmt w:val="bullet"/>
      <w:lvlText w:val="•"/>
      <w:lvlJc w:val="left"/>
      <w:pPr>
        <w:ind w:left="4389" w:hanging="336"/>
      </w:pPr>
      <w:rPr>
        <w:rFonts w:hint="default"/>
        <w:lang w:val="id" w:eastAsia="en-US" w:bidi="ar-SA"/>
      </w:rPr>
    </w:lvl>
    <w:lvl w:ilvl="4" w:tplc="B86ED358">
      <w:numFmt w:val="bullet"/>
      <w:lvlText w:val="•"/>
      <w:lvlJc w:val="left"/>
      <w:pPr>
        <w:ind w:left="5066" w:hanging="336"/>
      </w:pPr>
      <w:rPr>
        <w:rFonts w:hint="default"/>
        <w:lang w:val="id" w:eastAsia="en-US" w:bidi="ar-SA"/>
      </w:rPr>
    </w:lvl>
    <w:lvl w:ilvl="5" w:tplc="74EAA9B0">
      <w:numFmt w:val="bullet"/>
      <w:lvlText w:val="•"/>
      <w:lvlJc w:val="left"/>
      <w:pPr>
        <w:ind w:left="5743" w:hanging="336"/>
      </w:pPr>
      <w:rPr>
        <w:rFonts w:hint="default"/>
        <w:lang w:val="id" w:eastAsia="en-US" w:bidi="ar-SA"/>
      </w:rPr>
    </w:lvl>
    <w:lvl w:ilvl="6" w:tplc="3684F65E">
      <w:numFmt w:val="bullet"/>
      <w:lvlText w:val="•"/>
      <w:lvlJc w:val="left"/>
      <w:pPr>
        <w:ind w:left="6419" w:hanging="336"/>
      </w:pPr>
      <w:rPr>
        <w:rFonts w:hint="default"/>
        <w:lang w:val="id" w:eastAsia="en-US" w:bidi="ar-SA"/>
      </w:rPr>
    </w:lvl>
    <w:lvl w:ilvl="7" w:tplc="368C0E52">
      <w:numFmt w:val="bullet"/>
      <w:lvlText w:val="•"/>
      <w:lvlJc w:val="left"/>
      <w:pPr>
        <w:ind w:left="7096" w:hanging="336"/>
      </w:pPr>
      <w:rPr>
        <w:rFonts w:hint="default"/>
        <w:lang w:val="id" w:eastAsia="en-US" w:bidi="ar-SA"/>
      </w:rPr>
    </w:lvl>
    <w:lvl w:ilvl="8" w:tplc="D07EF27A">
      <w:numFmt w:val="bullet"/>
      <w:lvlText w:val="•"/>
      <w:lvlJc w:val="left"/>
      <w:pPr>
        <w:ind w:left="7773" w:hanging="336"/>
      </w:pPr>
      <w:rPr>
        <w:rFonts w:hint="default"/>
        <w:lang w:val="id" w:eastAsia="en-US" w:bidi="ar-SA"/>
      </w:rPr>
    </w:lvl>
  </w:abstractNum>
  <w:num w:numId="1" w16cid:durableId="604462310">
    <w:abstractNumId w:val="1"/>
  </w:num>
  <w:num w:numId="2" w16cid:durableId="860901196">
    <w:abstractNumId w:val="3"/>
  </w:num>
  <w:num w:numId="3" w16cid:durableId="619412773">
    <w:abstractNumId w:val="0"/>
  </w:num>
  <w:num w:numId="4" w16cid:durableId="1348949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E9"/>
    <w:rsid w:val="000B782E"/>
    <w:rsid w:val="000C711D"/>
    <w:rsid w:val="000D6930"/>
    <w:rsid w:val="000E648D"/>
    <w:rsid w:val="00124E13"/>
    <w:rsid w:val="001A0C14"/>
    <w:rsid w:val="001D3E8C"/>
    <w:rsid w:val="001E16B3"/>
    <w:rsid w:val="00230F43"/>
    <w:rsid w:val="002A76EE"/>
    <w:rsid w:val="002F4B40"/>
    <w:rsid w:val="003E422B"/>
    <w:rsid w:val="004244BC"/>
    <w:rsid w:val="004556DF"/>
    <w:rsid w:val="00522CE7"/>
    <w:rsid w:val="005B076F"/>
    <w:rsid w:val="005E128C"/>
    <w:rsid w:val="006022A2"/>
    <w:rsid w:val="0062254E"/>
    <w:rsid w:val="00666DBC"/>
    <w:rsid w:val="006C10F8"/>
    <w:rsid w:val="006D55E5"/>
    <w:rsid w:val="00795724"/>
    <w:rsid w:val="00802B2A"/>
    <w:rsid w:val="00820465"/>
    <w:rsid w:val="008234C8"/>
    <w:rsid w:val="00856344"/>
    <w:rsid w:val="00872A38"/>
    <w:rsid w:val="00891F5D"/>
    <w:rsid w:val="008A6C57"/>
    <w:rsid w:val="009B2E3D"/>
    <w:rsid w:val="00A00B0C"/>
    <w:rsid w:val="00A3527F"/>
    <w:rsid w:val="00AD6B31"/>
    <w:rsid w:val="00BB22B6"/>
    <w:rsid w:val="00BC7C16"/>
    <w:rsid w:val="00BE22E9"/>
    <w:rsid w:val="00C70B7C"/>
    <w:rsid w:val="00C83051"/>
    <w:rsid w:val="00CE4308"/>
    <w:rsid w:val="00CF1FEE"/>
    <w:rsid w:val="00DF3489"/>
    <w:rsid w:val="00E15E4B"/>
    <w:rsid w:val="00E16563"/>
    <w:rsid w:val="00E25834"/>
    <w:rsid w:val="00E67864"/>
    <w:rsid w:val="00E70028"/>
    <w:rsid w:val="00EB4C89"/>
    <w:rsid w:val="00EE108A"/>
    <w:rsid w:val="00EF7F20"/>
    <w:rsid w:val="00F613D8"/>
    <w:rsid w:val="00FA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85DD5"/>
  <w15:docId w15:val="{530AC08A-2090-4D82-8FE8-FD21C5E4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563"/>
    <w:rPr>
      <w:rFonts w:ascii="Trebuchet MS" w:eastAsia="Trebuchet MS" w:hAnsi="Trebuchet MS" w:cs="Trebuchet MS"/>
      <w:lang w:val="id"/>
    </w:rPr>
  </w:style>
  <w:style w:type="paragraph" w:styleId="Heading1">
    <w:name w:val="heading 1"/>
    <w:basedOn w:val="Normal"/>
    <w:uiPriority w:val="9"/>
    <w:qFormat/>
    <w:pPr>
      <w:ind w:left="10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0" w:line="323" w:lineRule="exact"/>
      <w:ind w:left="39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309" w:right="127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45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58F"/>
    <w:rPr>
      <w:rFonts w:ascii="Trebuchet MS" w:eastAsia="Trebuchet MS" w:hAnsi="Trebuchet MS" w:cs="Trebuchet MS"/>
      <w:lang w:val="id"/>
    </w:rPr>
  </w:style>
  <w:style w:type="paragraph" w:styleId="Footer">
    <w:name w:val="footer"/>
    <w:basedOn w:val="Normal"/>
    <w:link w:val="FooterChar"/>
    <w:uiPriority w:val="99"/>
    <w:unhideWhenUsed/>
    <w:rsid w:val="00FA45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58F"/>
    <w:rPr>
      <w:rFonts w:ascii="Trebuchet MS" w:eastAsia="Trebuchet MS" w:hAnsi="Trebuchet MS" w:cs="Trebuchet MS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522CE7"/>
    <w:rPr>
      <w:rFonts w:ascii="Trebuchet MS" w:eastAsia="Trebuchet MS" w:hAnsi="Trebuchet MS" w:cs="Trebuchet MS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SK PENETAPAN VISI MISI FHK 2021-MEI 2023</vt:lpstr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SK PENETAPAN VISI MISI FHK 2021-MEI 2023</dc:title>
  <dc:creator>Agustina</dc:creator>
  <cp:lastModifiedBy>Agustina</cp:lastModifiedBy>
  <cp:revision>8</cp:revision>
  <dcterms:created xsi:type="dcterms:W3CDTF">2024-12-01T02:29:00Z</dcterms:created>
  <dcterms:modified xsi:type="dcterms:W3CDTF">2026-04-28T03:12:00Z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LastSaved">
    <vt:filetime>2024-11-21T00:00:00Z</vt:filetime>
  </property>
  <property fmtid="{D5CDD505-2E9C-101B-9397-08002B2CF9AE}" pid="4" name="Producer">
    <vt:lpwstr>Microsoft: Print To PDF</vt:lpwstr>
  </property>
</Properties>
</file>